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framePr w:w="2273" w:hSpace="181" w:vSpace="181" w:wrap="auto" w:vAnchor="page" w:hAnchor="page" w:x="1417" w:y="540"/>
        <w:spacing w:before="120" w:after="0" w:line="240" w:lineRule="auto"/>
        <w:rPr>
          <w:rFonts w:ascii="Arial Narrow" w:eastAsia="Times New Roman" w:hAnsi="Arial Narrow" w:cs="Tahoma"/>
          <w:sz w:val="24"/>
          <w:szCs w:val="24"/>
        </w:rPr>
      </w:pPr>
      <w:r w:rsidRPr="00B22831">
        <w:rPr>
          <w:rFonts w:ascii="Arial Narrow" w:eastAsia="Times New Roman" w:hAnsi="Arial Narrow" w:cs="Tahoma"/>
          <w:sz w:val="24"/>
          <w:szCs w:val="24"/>
        </w:rPr>
        <w:t>GIMNAZIJA ŠENTVID AKTIV SLOVENISTK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ind w:left="5664" w:firstLine="708"/>
        <w:jc w:val="center"/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</w:pPr>
      <w:r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Šolsko leto 202</w:t>
      </w:r>
      <w:r w:rsidR="00214BB4"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4</w:t>
      </w:r>
      <w:r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/202</w:t>
      </w:r>
      <w:r w:rsidR="00214BB4"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5</w:t>
      </w: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36"/>
          <w:szCs w:val="36"/>
          <w:lang w:eastAsia="sl-SI"/>
        </w:rPr>
      </w:pPr>
      <w:r w:rsidRPr="00B22831">
        <w:rPr>
          <w:rFonts w:ascii="Arial Narrow" w:eastAsia="Times New Roman" w:hAnsi="Arial Narrow" w:cs="Tahoma"/>
          <w:b/>
          <w:bCs/>
          <w:sz w:val="36"/>
          <w:szCs w:val="36"/>
          <w:lang w:eastAsia="sl-SI"/>
        </w:rPr>
        <w:t>MINIMALNI STANDARDI ZNANJA PRI SLOVENŠČINI V 3. LETNIKU</w:t>
      </w: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36"/>
          <w:szCs w:val="36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36"/>
          <w:szCs w:val="36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36"/>
          <w:szCs w:val="36"/>
          <w:lang w:eastAsia="sl-SI"/>
        </w:rPr>
      </w:pPr>
    </w:p>
    <w:p w:rsidR="00B22831" w:rsidRPr="00B22831" w:rsidRDefault="00B22831" w:rsidP="00B22831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</w:pPr>
      <w:r w:rsidRPr="00B22831"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jezik</w:t>
      </w:r>
    </w:p>
    <w:p w:rsidR="00B22831" w:rsidRPr="00B22831" w:rsidRDefault="00B22831" w:rsidP="00B22831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</w:pPr>
      <w:r w:rsidRPr="00B22831">
        <w:rPr>
          <w:rFonts w:ascii="Arial Narrow" w:eastAsia="Times New Roman" w:hAnsi="Arial Narrow" w:cs="Tahoma"/>
          <w:b/>
          <w:bCs/>
          <w:sz w:val="28"/>
          <w:szCs w:val="28"/>
          <w:lang w:eastAsia="sl-SI"/>
        </w:rPr>
        <w:t>književnost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>TEMATSKI SKLOP: OD POVEDI DO BESEDILA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3010"/>
      </w:tblGrid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</w:t>
            </w: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SLOVNIČNA SESTAVA BESEDIL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 zna opazovati večplastno sestavo besedil in obnoviti poznavanje sestave besednega jezika.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POVED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nadgraditi osnovnošolsko definicijo povedi,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loči enostavčno poved od večstavčne,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STAVEK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utemeljiti in obnoviti svoje znanje o stavku,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opazovati slovnično sestavo stavka in zveze stavkov</w:t>
            </w: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POVEDEK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povzeti splošno znanje o povedku (vloga, vprašalnica, oblika),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opazovati sestavo povedka,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prepoznavati goli in zloženi povedek</w:t>
            </w: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OSEBEK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povzeti splošno znanje o lastnostih osebka (vloga, vprašalnica, oblika),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opazovati obliko,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ugotoviti sestavo (goli in zloženi)</w:t>
            </w: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PREDMET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-dijak zna obnoviti znanje o bistvenih lastnostih (vloga, vprašalnica, oblika, sestava, število)</w:t>
            </w:r>
          </w:p>
        </w:tc>
      </w:tr>
      <w:tr w:rsidR="00B22831" w:rsidRPr="00B22831" w:rsidTr="00642CCA">
        <w:tc>
          <w:tcPr>
            <w:tcW w:w="2218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PRISLOVNO DOLOČILO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01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-dijak zna obnoviti znanje o vlogi, vrstah, številu, vprašalnicah, obliki in sestavi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TEMATSKI SKLOP: SLOVNIČNA SESTAVA BESEDIL – ZVEZA STAVKOV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3305"/>
      </w:tblGrid>
      <w:tr w:rsidR="00B22831" w:rsidRPr="00B22831" w:rsidTr="00642CCA">
        <w:tc>
          <w:tcPr>
            <w:tcW w:w="1923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305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Minimalni standardi </w:t>
            </w:r>
          </w:p>
        </w:tc>
      </w:tr>
      <w:tr w:rsidR="00B22831" w:rsidRPr="00B22831" w:rsidTr="00642CCA">
        <w:tc>
          <w:tcPr>
            <w:tcW w:w="1923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ZVEZA STAVKOV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305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obnoviti merila za določanje povedi in stavka,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opazovati slovnično sestavo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prepoznati značilnosti večstavčne povedi, osnovni in dopolnjevalni stavek,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ugotoviti pomensko povezanost dopolnjevalnega stavka,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ugotoviti podredne in priredne zveze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1923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lastRenderedPageBreak/>
              <w:t>PRIREDNA ZVEZA STAVKOV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305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-dijak zna prepoznati temeljne značilnosti priredno zložene povedi in prepozna vrste priredij</w:t>
            </w:r>
          </w:p>
        </w:tc>
      </w:tr>
      <w:tr w:rsidR="00B22831" w:rsidRPr="00B22831" w:rsidTr="00642CCA">
        <w:tc>
          <w:tcPr>
            <w:tcW w:w="1923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PODREDNA ZVEZA STAVKOV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305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prepoznati podredno zvezo stavkov,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nadgraditi znanje o slovnični sestavi dvostavčnih povedi, o stavčnočlenski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vlogi odvisnikov in njihovih vrstah,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opaziti položaj odvisnih stavkov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TEMATSKI SKLOP: SLOVNIČNA SESTAVA BESEDIL – VEČPOVEDNO BESEDILO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2451"/>
      </w:tblGrid>
      <w:tr w:rsidR="00B22831" w:rsidRPr="00B22831" w:rsidTr="00642CCA">
        <w:tc>
          <w:tcPr>
            <w:tcW w:w="2777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2451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 znanj</w:t>
            </w:r>
          </w:p>
        </w:tc>
      </w:tr>
      <w:tr w:rsidR="00B22831" w:rsidRPr="00B22831" w:rsidTr="00642CCA">
        <w:tc>
          <w:tcPr>
            <w:tcW w:w="2777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ENOGOVORNO BESEDILO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2451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-zna obnoviti merila </w:t>
            </w:r>
            <w:proofErr w:type="spellStart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besedilnosti</w:t>
            </w:r>
            <w:proofErr w:type="spellEnd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(smiselnost, sovisnost, zaokroženost).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-zna prepoznati tri temeljna razmerja med povedmi (koherenco, kohezijo,  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proofErr w:type="spellStart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aktualnostno</w:t>
            </w:r>
            <w:proofErr w:type="spellEnd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razmerje).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777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DVOGOVORNA BESEDILA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2451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določiti dvogovorno besedilo,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ugotoviti sestavo dvogovornega besedila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ugotoviti pomensko in oblikovno povezanost pobudne s pozivno repliko,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-zna prepoznati </w:t>
            </w:r>
            <w:proofErr w:type="spellStart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aktualnostno</w:t>
            </w:r>
            <w:proofErr w:type="spellEnd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razmerje,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prepoznati vrste pomenske povezanosti replik,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-zna ločiti tri vrste pogovorov (raziskovalni, </w:t>
            </w:r>
            <w:proofErr w:type="spellStart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pogajalni</w:t>
            </w:r>
            <w:proofErr w:type="spellEnd"/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 prepričevalni)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TEMATSKI SKLOP: TVARNA SESTAVA BESEDIL – GOVORJENO IN ZAPISANO BESEDILO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2794"/>
      </w:tblGrid>
      <w:tr w:rsidR="00B22831" w:rsidRPr="00B22831" w:rsidTr="00642CCA">
        <w:tc>
          <w:tcPr>
            <w:tcW w:w="243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FUNKCIONALNI</w:t>
            </w:r>
          </w:p>
        </w:tc>
        <w:tc>
          <w:tcPr>
            <w:tcW w:w="127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Minimalni standardi </w:t>
            </w:r>
          </w:p>
        </w:tc>
      </w:tr>
      <w:tr w:rsidR="00B22831" w:rsidRPr="00B22831" w:rsidTr="00642CCA">
        <w:tc>
          <w:tcPr>
            <w:tcW w:w="243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GOVORJENO BESEDILO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27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ločiti temeljne pojme stavčne fonetike,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prepoznati poudarek in intonacijo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-uzavesti značilnosti in vlogo prozodičnih prvin besedila,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uporabiti svoje znanje in ga vrednoti.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43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ZAPISANO BESEDILO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7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utemeljiti rabo ločil,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uporabljati ločila.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lastRenderedPageBreak/>
        <w:t xml:space="preserve">TEMATSKI SKLOP: OBRAVNAVA BESEDILNIH VRST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2694"/>
      </w:tblGrid>
      <w:tr w:rsidR="00B22831" w:rsidRPr="00B22831" w:rsidTr="00642CCA">
        <w:tc>
          <w:tcPr>
            <w:tcW w:w="253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26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</w:t>
            </w:r>
          </w:p>
        </w:tc>
      </w:tr>
      <w:tr w:rsidR="00B22831" w:rsidRPr="00B22831" w:rsidTr="00642CCA">
        <w:tc>
          <w:tcPr>
            <w:tcW w:w="2534" w:type="dxa"/>
          </w:tcPr>
          <w:p w:rsidR="00B22831" w:rsidRPr="00B22831" w:rsidRDefault="00B22831" w:rsidP="007B5710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="007B571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RAZLAGALNA IN UTEMELJEVALNA BESEDILA</w:t>
            </w:r>
          </w:p>
        </w:tc>
        <w:tc>
          <w:tcPr>
            <w:tcW w:w="12694" w:type="dxa"/>
          </w:tcPr>
          <w:p w:rsidR="00B22831" w:rsidRPr="00B22831" w:rsidRDefault="007B5710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B22831"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</w:t>
            </w:r>
            <w:r w:rsidR="00B22831"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znači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lnosti besedil</w:t>
            </w:r>
            <w:r w:rsidR="00B22831"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besedilno vrsto,</w:t>
            </w:r>
          </w:p>
          <w:p w:rsid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razčleniti 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besedila glede na načine razvijanja teme</w:t>
            </w:r>
          </w:p>
          <w:p w:rsidR="00AD2BB7" w:rsidRPr="00B22831" w:rsidRDefault="00AD2BB7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tvoriti besedila</w:t>
            </w:r>
          </w:p>
        </w:tc>
      </w:tr>
      <w:tr w:rsidR="00B22831" w:rsidRPr="00B22831" w:rsidTr="00642CCA">
        <w:tc>
          <w:tcPr>
            <w:tcW w:w="2534" w:type="dxa"/>
          </w:tcPr>
          <w:p w:rsidR="00B22831" w:rsidRPr="00B22831" w:rsidRDefault="00AD2BB7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KOMENTAR</w:t>
            </w:r>
          </w:p>
        </w:tc>
        <w:tc>
          <w:tcPr>
            <w:tcW w:w="12694" w:type="dxa"/>
          </w:tcPr>
          <w:p w:rsidR="00AD2BB7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pozna različne vrste komentarjev</w:t>
            </w:r>
          </w:p>
          <w:p w:rsidR="00B22831" w:rsidRPr="00B22831" w:rsidRDefault="00AD2BB7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</w:t>
            </w:r>
            <w:r w:rsidR="00B22831"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tvoriti besedilno vrsto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besedilno vrsto prepozna</w:t>
            </w:r>
          </w:p>
        </w:tc>
      </w:tr>
      <w:tr w:rsidR="00B22831" w:rsidRPr="00B22831" w:rsidTr="00642CCA">
        <w:tc>
          <w:tcPr>
            <w:tcW w:w="253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ESEJ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26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lastnosti besedilne vrste,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lastnosti zgradbe,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razložiti,  zakaj sodi med utemeljevalna besedila,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ugotoviti, zakaj sodi med meta besedila,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postavljati tezo in argumentirati.</w:t>
            </w:r>
          </w:p>
          <w:p w:rsidR="00B22831" w:rsidRPr="00B22831" w:rsidRDefault="00B22831" w:rsidP="00AD2BB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tvoriti esej</w:t>
            </w:r>
          </w:p>
        </w:tc>
      </w:tr>
      <w:tr w:rsidR="00B22831" w:rsidRPr="00B22831" w:rsidTr="00642CCA">
        <w:tc>
          <w:tcPr>
            <w:tcW w:w="2534" w:type="dxa"/>
          </w:tcPr>
          <w:p w:rsidR="00B22831" w:rsidRPr="00B22831" w:rsidRDefault="00AD2BB7" w:rsidP="00AD2BB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NAČELA DOBREGA SLOGA</w:t>
            </w:r>
          </w:p>
        </w:tc>
        <w:tc>
          <w:tcPr>
            <w:tcW w:w="12694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4162FB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="00AD2BB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prepo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</w:t>
            </w:r>
            <w:r w:rsidR="004162FB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načilnosti</w:t>
            </w:r>
            <w:r w:rsidR="004162FB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dobrega sloga pri tvorjenju besedilnih vrst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4162FB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</w:t>
            </w:r>
            <w:r w:rsidR="004162FB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odpraviti slogovne napake v konkretnih primerih</w:t>
            </w:r>
          </w:p>
          <w:p w:rsidR="00B22831" w:rsidRPr="00B22831" w:rsidRDefault="004162FB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pozna načela dobrega sloga</w:t>
            </w:r>
          </w:p>
        </w:tc>
      </w:tr>
    </w:tbl>
    <w:p w:rsid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4162FB" w:rsidRDefault="004162FB" w:rsidP="004162FB">
      <w:pPr>
        <w:pStyle w:val="Odstavekseznama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4162FB">
        <w:rPr>
          <w:rFonts w:ascii="Arial Narrow" w:eastAsia="Times New Roman" w:hAnsi="Arial Narrow" w:cs="Tahoma"/>
          <w:b/>
          <w:sz w:val="24"/>
          <w:szCs w:val="24"/>
          <w:lang w:eastAsia="sl-SI"/>
        </w:rPr>
        <w:t>TEMATSKI SKLOP: RAZVOJ SKJ V 20. STOLETJU</w:t>
      </w:r>
    </w:p>
    <w:p w:rsidR="004162FB" w:rsidRDefault="004162FB" w:rsidP="004162FB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3149"/>
      </w:tblGrid>
      <w:tr w:rsidR="004162FB" w:rsidTr="004162FB">
        <w:tc>
          <w:tcPr>
            <w:tcW w:w="2547" w:type="dxa"/>
          </w:tcPr>
          <w:p w:rsidR="004162FB" w:rsidRDefault="004162FB" w:rsidP="004162FB">
            <w:pP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149" w:type="dxa"/>
          </w:tcPr>
          <w:p w:rsidR="004162FB" w:rsidRDefault="004162FB" w:rsidP="004162FB">
            <w:pP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</w:t>
            </w:r>
          </w:p>
        </w:tc>
      </w:tr>
      <w:tr w:rsidR="004162FB" w:rsidTr="004162FB">
        <w:tc>
          <w:tcPr>
            <w:tcW w:w="2547" w:type="dxa"/>
          </w:tcPr>
          <w:p w:rsidR="004162FB" w:rsidRPr="00666EA0" w:rsidRDefault="00666EA0" w:rsidP="004162FB">
            <w:pP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SKJ V 20 STOLETJU</w:t>
            </w:r>
          </w:p>
        </w:tc>
        <w:tc>
          <w:tcPr>
            <w:tcW w:w="13149" w:type="dxa"/>
          </w:tcPr>
          <w:p w:rsidR="004162FB" w:rsidRDefault="00666EA0" w:rsidP="00666EA0">
            <w:pP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 </w:t>
            </w:r>
            <w:r w:rsidRP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mejnike v razvoju slovenščine v 20. stoletju, ključna imena in besedila</w:t>
            </w:r>
          </w:p>
          <w:p w:rsidR="00666EA0" w:rsidRPr="00666EA0" w:rsidRDefault="00666EA0" w:rsidP="00666EA0">
            <w:pP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zaveda se pomena razvoja sodobnih jezikovnih priročnikov</w:t>
            </w:r>
          </w:p>
        </w:tc>
      </w:tr>
    </w:tbl>
    <w:p w:rsidR="004162FB" w:rsidRPr="004162FB" w:rsidRDefault="004162FB" w:rsidP="004162FB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666EA0" w:rsidRDefault="00666EA0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666EA0" w:rsidRDefault="00666EA0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666EA0" w:rsidRDefault="00666EA0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666EA0" w:rsidRPr="00B22831" w:rsidRDefault="00666EA0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jc w:val="center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lastRenderedPageBreak/>
        <w:t>KNJIŽEVNOST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1. TEMATSKI SKLOP: EVROPSKA NOVA ROMANTIKA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2960"/>
      </w:tblGrid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VSEBINE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 ZNANJ</w:t>
            </w: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EVROPSKA NOVA ROMANTIKA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666EA0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BAUDELAIRE: </w:t>
            </w:r>
          </w:p>
          <w:p w:rsid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TUJEC</w:t>
            </w:r>
          </w:p>
          <w:p w:rsidR="00666EA0" w:rsidRPr="00B22831" w:rsidRDefault="00666EA0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ali</w:t>
            </w:r>
          </w:p>
          <w:p w:rsidR="00B22831" w:rsidRPr="00B22831" w:rsidRDefault="00666EA0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PESEM O ALBATROSU</w:t>
            </w:r>
          </w:p>
          <w:p w:rsidR="00B22831" w:rsidRPr="00B22831" w:rsidRDefault="00666EA0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SORODNOSTI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VERLAINE: JESENSKA PESEM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predstaviti družbeno- in kulturnozgodovinski okvir,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našteti najpomembnejše predstavnike,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zvrsti lirike in dramatike ter njihove značilnosti,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predstaviti literarne smeri, glavne motive in ideje,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pojasniti, kaj je esteticizem,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pesniške oblike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 pojem pesem v prozi,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določit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i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motive, temo in idejo,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v pesmi zna prepoznati novoromantične prvine,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slogovna sredstva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 pojem sinestezija ter ga v besedilu prepoznati,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poiskati simbole v pesmi,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pojasniti, kaj je simbolizem,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simbolistične prvine zna tudi prepoznati v pesmi,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opisati pesniško obliko, določiti temo in idejo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določiti temo, motive in idejo,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analizirati slogovna sredstva, zunanjo zgradbo,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utemeljiti, kaj v pesmi ustvarja zvočnost,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 in prepoznati prvine impresionističnega sloga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WILDE: SALOMA</w:t>
            </w:r>
          </w:p>
          <w:p w:rsidR="00B22831" w:rsidRPr="00B22831" w:rsidRDefault="00B22831" w:rsidP="00B2283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obnoviti zgodbo </w:t>
            </w:r>
            <w:proofErr w:type="spellStart"/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oz</w:t>
            </w:r>
            <w:proofErr w:type="spellEnd"/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dogajanje,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označiti osebe ter jih primerjati,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opisati kraj in čas dogajanja,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besedilu določiti temo, motive in ideje ter jih komentirati,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opisati zgradbo in slog besedila,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pojasniti vlogo  svetopisemskega motiva,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666EA0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pojasniti pojem poetična dekadenčna drama oz. tragedija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lastRenderedPageBreak/>
        <w:t xml:space="preserve">2. TEMATSKI SKLOP: SLOVENSKA MODERNA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2960"/>
      </w:tblGrid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VSEBINE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 ZNANJ</w:t>
            </w: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SLOVENSKA MODERNA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KETTE: NA TRGU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MURN: PESEM O AJDI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CANKAR: NA KLANCU (DB)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MARTIN KAČUR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CANKAR: HLAPCI 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ali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ZA NARODOV BLAGOR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121D0A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CANKAR: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KOSTANJ POSEBNE SORTE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ali 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GOSPOD STOTNIK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ŽUPANČIČ: DUMA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ali 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Z VLAKOM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lastRenderedPageBreak/>
              <w:t>GRADNIK: PISMA (1., 5., 7. pesem)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IZ. CANKAR: S POTI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2960" w:type="dxa"/>
          </w:tcPr>
          <w:p w:rsidR="00B22831" w:rsidRPr="00B22831" w:rsidRDefault="00121D0A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lastRenderedPageBreak/>
              <w:t>-</w:t>
            </w:r>
            <w:r w:rsidR="00B22831"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zna predstaviti družbeno- in kulturnozgodovinski okvir,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našteti najpomembnejše predstavnike,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zvrsti  in njihove značilnosti,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predstaviti literarne smeri, glavne motive in ideje,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ugotoviti in utemeljiti vrsto pesmi -podoknico,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vsebinsko in slogovno interpretirati besedilo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ugotoviti verzni prestop, zvočne učinke in personifikacijo,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prepoznati likovno pesem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pesem uvrstiti v impresionizem,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pesem vsebinsko in slogovno interpretirati,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ugotoviti in utemeljiti simboliko in metaforiko pesmi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besedilo interpretirati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in utemeljiti simboliko,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razčleniti zgradbo romana,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poiskati in interpretirati vodilni motiv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besedilo interpretirati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temo in idejo,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tragičnost in jo razložiti,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predstaviti tematiko zbirke,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in razložiti črtico,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besedilo,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in razložiti simboliko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motivno-tematsko analizirati besedilo,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razložiti zgradbo,</w:t>
            </w:r>
          </w:p>
          <w:p w:rsid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vrsto verza in ritem</w:t>
            </w:r>
          </w:p>
          <w:p w:rsidR="00121D0A" w:rsidRPr="00B22831" w:rsidRDefault="00121D0A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lastRenderedPageBreak/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motivno-tematsko analizirati besedilo,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podobe in jih razložiti,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vrsto lirskega subjekta,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verz – prestop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ugotoviti in razložiti tematiko in zgradbo romana,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121D0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razložiti vlogo različnih pisateljskih stilov v odlomku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lastRenderedPageBreak/>
              <w:t>Domače branje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-bere reprezentativna besedila iz slovenske in prevodne književnosti raznih zvrsti in tem, kot si sledijo v literarno- oz. kulturnozgodovinskem  razvoju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Pr="00B22831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bere zvrstno-tematsko oblikovani sklop integralnih besedil za problemsko, raziskovalno in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ustvarjalno branje ter za primerjanje besedil, za njihovo vrednotenje in uvrščanje v kontekst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3. TEMATSKI SKLOP: SLOVENSKA KNJIŽEVNOST PRED 2. SVETOVNO VOJNO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2960"/>
      </w:tblGrid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VSEBINE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 ZNANJ</w:t>
            </w: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SLOVENSK</w:t>
            </w:r>
            <w:r w:rsidR="00375853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</w:t>
            </w:r>
            <w:r w:rsidR="00121D0A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NJIŽEVNOST PRED 2. SVETOVNO VOJNO:</w:t>
            </w:r>
          </w:p>
          <w:p w:rsidR="00375853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Kosovel, Slutnja, </w:t>
            </w:r>
          </w:p>
          <w:p w:rsidR="00375853" w:rsidRDefault="00375853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375853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E</w:t>
            </w:r>
            <w:r w:rsidR="00B22831"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kstaza smrti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Kosovel, </w:t>
            </w:r>
            <w:proofErr w:type="spellStart"/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Kons</w:t>
            </w:r>
            <w:proofErr w:type="spellEnd"/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5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 ali 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Pesem št. X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lastRenderedPageBreak/>
              <w:t>Grum, Dogodek v mestu Gogi 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Default="00B22831" w:rsidP="0037585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375853" w:rsidRPr="00B22831" w:rsidRDefault="00375853" w:rsidP="0037585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Pregelj, </w:t>
            </w:r>
            <w:proofErr w:type="spellStart"/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MatkovaTina</w:t>
            </w:r>
            <w:proofErr w:type="spellEnd"/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Prežihov </w:t>
            </w:r>
            <w:proofErr w:type="spellStart"/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Voranc</w:t>
            </w:r>
            <w:proofErr w:type="spellEnd"/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, Samorastniki;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Boj na požiralniku </w:t>
            </w:r>
            <w:r w:rsidRPr="00B22831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Kranjec, Režonja na svojem </w:t>
            </w:r>
          </w:p>
          <w:p w:rsidR="00484001" w:rsidRPr="00B22831" w:rsidRDefault="0048400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484001" w:rsidRDefault="0048400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48400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Vladimir Bartol, </w:t>
            </w:r>
            <w:proofErr w:type="spellStart"/>
            <w:r w:rsidRPr="0048400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Alamut</w:t>
            </w:r>
            <w:proofErr w:type="spellEnd"/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Književnost NOB</w:t>
            </w:r>
          </w:p>
          <w:p w:rsidR="00484001" w:rsidRDefault="0048400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Kajuh, Bosa pojdiva</w:t>
            </w:r>
            <w:r w:rsidR="0048400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 xml:space="preserve"> ali</w:t>
            </w:r>
            <w:r w:rsidRPr="00B2283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 xml:space="preserve"> 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Bor, Srečanje 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lastRenderedPageBreak/>
              <w:t>Balantič, Zasuta usta</w:t>
            </w:r>
          </w:p>
          <w:p w:rsidR="00B22831" w:rsidRPr="00B22831" w:rsidRDefault="00B22831" w:rsidP="00B228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sl-SI"/>
              </w:rPr>
              <w:t xml:space="preserve"> 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lastRenderedPageBreak/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razložiti družbeni in kulturnozgodovinski okvir ter pomen obdobja med vojnama,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našteti literarne zvrsti,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predstaviti literarne smeri in predstavnike 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besedilo uvrstiti v impresionistični slog,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nominalni slog in ga utemeljiti,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pesem vsebinsko in slogovno interpretirati,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besedilo uvrstiti v ekspresionizem,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in utemeljiti konstruktivistični slog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Default="00375853" w:rsidP="00375853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 </w:t>
            </w:r>
            <w:r w:rsidR="00B22831" w:rsidRP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in utemeljiti konstruktivistični slog</w:t>
            </w:r>
          </w:p>
          <w:p w:rsidR="00375853" w:rsidRPr="00375853" w:rsidRDefault="00375853" w:rsidP="00375853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poimenuje idejo besedila</w:t>
            </w:r>
          </w:p>
          <w:p w:rsidR="00375853" w:rsidRDefault="00375853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375853" w:rsidRPr="00B22831" w:rsidRDefault="00375853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_______________________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besedilo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dramsko tehniko,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groteskne prvine in jih utemelji,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razloži ekspresionistične prvine,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razložiti vlogo didaskalij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besedilo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razložiti ekspresionistične prvine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375853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razložiti socialni realizem,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besedilo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simboliko v besedilu,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375853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48400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besedilo v celoti,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48400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določiti tematiko in jo razložiti,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48400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48400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določiti refleksivne in lirske prvine</w:t>
            </w:r>
          </w:p>
          <w:p w:rsidR="0048400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motivno-tematsko in idejno interpretirati besedilo</w:t>
            </w:r>
          </w:p>
          <w:p w:rsidR="00484001" w:rsidRPr="0048400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____________________________________________________________________________________________________________________</w:t>
            </w:r>
          </w:p>
          <w:p w:rsidR="0048400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B22831"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zna predstaviti liriko upora in njene predstavnike,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48400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besedilo (podobe, ritem)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motivno interpretirati besedilo,</w:t>
            </w:r>
          </w:p>
          <w:p w:rsid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-pesem zna oblikovno analizirati</w:t>
            </w:r>
          </w:p>
          <w:p w:rsidR="00484001" w:rsidRPr="00B22831" w:rsidRDefault="0048400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484001" w:rsidRPr="00B22831" w:rsidRDefault="0048400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lastRenderedPageBreak/>
              <w:t>- zna motivno interpretirati besedilo,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pesem zna oblikovno analizirati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b/>
          <w:sz w:val="24"/>
          <w:szCs w:val="24"/>
          <w:lang w:eastAsia="sl-SI"/>
        </w:rPr>
        <w:t xml:space="preserve">4. TEMATSKI SKLOP: SVETOVNA KNJIŽEVNOST PRED 2. SVETOVNO VOJNO </w:t>
      </w: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2960"/>
      </w:tblGrid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VSEBINE</w:t>
            </w: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MINIMALNI STANDARDI ZNANJ</w:t>
            </w:r>
          </w:p>
        </w:tc>
      </w:tr>
      <w:tr w:rsidR="00B22831" w:rsidRPr="00B22831" w:rsidTr="00642CCA">
        <w:tc>
          <w:tcPr>
            <w:tcW w:w="223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OKVIR SVETOVNE KNJIŽEVNOSTI PRED 2. SVETOVNO VOJNO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LORCA: VITEZOVA PESEM</w:t>
            </w:r>
            <w:r w:rsidR="00C213EA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</w:t>
            </w:r>
          </w:p>
          <w:p w:rsidR="00C213EA" w:rsidRDefault="00C213EA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ali</w:t>
            </w:r>
          </w:p>
          <w:p w:rsidR="00C213EA" w:rsidRDefault="00C213EA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RILKE: PANTER</w:t>
            </w:r>
          </w:p>
          <w:p w:rsidR="00193B75" w:rsidRDefault="00193B75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ali</w:t>
            </w:r>
          </w:p>
          <w:p w:rsidR="00C213EA" w:rsidRPr="00C213EA" w:rsidRDefault="00193B75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APPOLLINAIRE: CONE</w:t>
            </w:r>
            <w:r w:rsidR="00C213EA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 xml:space="preserve">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PROUST: COMBRAY ali JOYCE: ULIKSES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  <w:t>KAFKA: PREOBRAZBA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2960" w:type="dxa"/>
          </w:tcPr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nove književne smeri v 20. stoletju,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našteti in utemeljiti jezikovno-slogovne in kompozicijske novost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i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pozna 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prvine moderne lirike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motivno-tematsko analizirati pesem,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analizirati verz in metaforiko,</w:t>
            </w:r>
          </w:p>
          <w:p w:rsid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193B75" w:rsidRDefault="00193B75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193B75" w:rsidRDefault="00193B75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193B75" w:rsidRPr="00B22831" w:rsidRDefault="00193B75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moderni roman,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prvino modernega romana v odlomku – nehotni spomin,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zna vsebinsko in slogovno interpretirati odlomek 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prepoznati prvini modernega romana – tok zavesti in notranji monolog,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vsebinsko in slogovno interpretirati odlomek iz romana</w:t>
            </w:r>
          </w:p>
          <w:p w:rsidR="00B22831" w:rsidRPr="00B22831" w:rsidRDefault="00B22831" w:rsidP="00B228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 motivno in slogovno interpretirati odlomek iz novele,</w:t>
            </w:r>
          </w:p>
          <w:p w:rsidR="00B22831" w:rsidRPr="00B22831" w:rsidRDefault="00B22831" w:rsidP="00B22831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</w:t>
            </w:r>
            <w:r w:rsidR="00C213EA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  <w:r w:rsidRPr="00B22831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pozna moderno pripovedno grotesko in jo zna razložiti</w:t>
            </w:r>
          </w:p>
        </w:tc>
      </w:tr>
    </w:tbl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B22831" w:rsidRPr="00B22831" w:rsidRDefault="00B22831" w:rsidP="00B22831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  <w:r w:rsidRPr="00B22831">
        <w:rPr>
          <w:rFonts w:ascii="Arial Narrow" w:eastAsia="Times New Roman" w:hAnsi="Arial Narrow" w:cs="Tahoma"/>
          <w:sz w:val="24"/>
          <w:szCs w:val="24"/>
          <w:lang w:eastAsia="sl-SI"/>
        </w:rPr>
        <w:t xml:space="preserve">Dokument je bil pregledan </w:t>
      </w:r>
      <w:r>
        <w:rPr>
          <w:rFonts w:ascii="Arial Narrow" w:eastAsia="Times New Roman" w:hAnsi="Arial Narrow" w:cs="Tahoma"/>
          <w:sz w:val="24"/>
          <w:szCs w:val="24"/>
          <w:lang w:eastAsia="sl-SI"/>
        </w:rPr>
        <w:t>in potrjen na sestanku aktiva 2</w:t>
      </w:r>
      <w:r w:rsidR="00214BB4">
        <w:rPr>
          <w:rFonts w:ascii="Arial Narrow" w:eastAsia="Times New Roman" w:hAnsi="Arial Narrow" w:cs="Tahoma"/>
          <w:sz w:val="24"/>
          <w:szCs w:val="24"/>
          <w:lang w:eastAsia="sl-SI"/>
        </w:rPr>
        <w:t>1</w:t>
      </w:r>
      <w:r w:rsidRPr="00B22831">
        <w:rPr>
          <w:rFonts w:ascii="Arial Narrow" w:eastAsia="Times New Roman" w:hAnsi="Arial Narrow" w:cs="Tahoma"/>
          <w:sz w:val="24"/>
          <w:szCs w:val="24"/>
          <w:lang w:eastAsia="sl-SI"/>
        </w:rPr>
        <w:t>. 8</w:t>
      </w:r>
      <w:r>
        <w:rPr>
          <w:rFonts w:ascii="Arial Narrow" w:eastAsia="Times New Roman" w:hAnsi="Arial Narrow" w:cs="Tahoma"/>
          <w:sz w:val="24"/>
          <w:szCs w:val="24"/>
          <w:lang w:eastAsia="sl-SI"/>
        </w:rPr>
        <w:t>. 202</w:t>
      </w:r>
      <w:r w:rsidR="00214BB4">
        <w:rPr>
          <w:rFonts w:ascii="Arial Narrow" w:eastAsia="Times New Roman" w:hAnsi="Arial Narrow" w:cs="Tahoma"/>
          <w:sz w:val="24"/>
          <w:szCs w:val="24"/>
          <w:lang w:eastAsia="sl-SI"/>
        </w:rPr>
        <w:t>4</w:t>
      </w:r>
      <w:bookmarkStart w:id="0" w:name="_GoBack"/>
      <w:bookmarkEnd w:id="0"/>
      <w:r w:rsidRPr="00B22831">
        <w:rPr>
          <w:rFonts w:ascii="Arial Narrow" w:eastAsia="Times New Roman" w:hAnsi="Arial Narrow" w:cs="Tahoma"/>
          <w:sz w:val="24"/>
          <w:szCs w:val="24"/>
          <w:lang w:eastAsia="sl-SI"/>
        </w:rPr>
        <w:t xml:space="preserve">. </w:t>
      </w:r>
    </w:p>
    <w:p w:rsidR="00B22831" w:rsidRPr="00B22831" w:rsidRDefault="00B22831" w:rsidP="00B22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F41E5" w:rsidRDefault="001F41E5"/>
    <w:sectPr w:rsidR="001F41E5" w:rsidSect="007D1C94">
      <w:pgSz w:w="16840" w:h="11907" w:orient="landscape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53E4"/>
    <w:multiLevelType w:val="hybridMultilevel"/>
    <w:tmpl w:val="F97A4F56"/>
    <w:lvl w:ilvl="0" w:tplc="75526BE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7CB3"/>
    <w:multiLevelType w:val="hybridMultilevel"/>
    <w:tmpl w:val="F0B058FE"/>
    <w:lvl w:ilvl="0" w:tplc="06007F8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1176"/>
    <w:multiLevelType w:val="hybridMultilevel"/>
    <w:tmpl w:val="C6125238"/>
    <w:lvl w:ilvl="0" w:tplc="F5D6A600">
      <w:start w:val="6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9E6B23"/>
    <w:multiLevelType w:val="hybridMultilevel"/>
    <w:tmpl w:val="EA2AD76A"/>
    <w:lvl w:ilvl="0" w:tplc="E0C6C97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C2A9C"/>
    <w:multiLevelType w:val="hybridMultilevel"/>
    <w:tmpl w:val="E0CEFA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A430F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31"/>
    <w:rsid w:val="00121D0A"/>
    <w:rsid w:val="001848A0"/>
    <w:rsid w:val="00193B75"/>
    <w:rsid w:val="001F41E5"/>
    <w:rsid w:val="00214BB4"/>
    <w:rsid w:val="00375853"/>
    <w:rsid w:val="004162FB"/>
    <w:rsid w:val="00484001"/>
    <w:rsid w:val="00666EA0"/>
    <w:rsid w:val="007B5710"/>
    <w:rsid w:val="00AD2BB7"/>
    <w:rsid w:val="00B22831"/>
    <w:rsid w:val="00C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9CAF"/>
  <w15:chartTrackingRefBased/>
  <w15:docId w15:val="{1766141D-31D5-49D9-AD90-5FCCD16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62FB"/>
    <w:pPr>
      <w:ind w:left="720"/>
      <w:contextualSpacing/>
    </w:pPr>
  </w:style>
  <w:style w:type="table" w:styleId="Tabelamrea">
    <w:name w:val="Table Grid"/>
    <w:basedOn w:val="Navadnatabela"/>
    <w:uiPriority w:val="39"/>
    <w:rsid w:val="0041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Berič</dc:creator>
  <cp:keywords/>
  <dc:description/>
  <cp:lastModifiedBy>Višnjei Živa</cp:lastModifiedBy>
  <cp:revision>5</cp:revision>
  <dcterms:created xsi:type="dcterms:W3CDTF">2023-08-25T08:49:00Z</dcterms:created>
  <dcterms:modified xsi:type="dcterms:W3CDTF">2024-08-21T16:07:00Z</dcterms:modified>
</cp:coreProperties>
</file>